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地城镇公开招考村级后备干部报名登记表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Theme="majorEastAsia" w:cstheme="majorEastAsia"/>
          <w:b/>
          <w:bCs/>
          <w:sz w:val="44"/>
          <w:szCs w:val="44"/>
        </w:rPr>
      </w:pPr>
    </w:p>
    <w:tbl>
      <w:tblPr>
        <w:tblStyle w:val="3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28"/>
        <w:gridCol w:w="971"/>
        <w:gridCol w:w="454"/>
        <w:gridCol w:w="493"/>
        <w:gridCol w:w="767"/>
        <w:gridCol w:w="233"/>
        <w:gridCol w:w="532"/>
        <w:gridCol w:w="450"/>
        <w:gridCol w:w="450"/>
        <w:gridCol w:w="75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别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寸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证号</w:t>
            </w:r>
          </w:p>
        </w:tc>
        <w:tc>
          <w:tcPr>
            <w:tcW w:w="54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居住地</w:t>
            </w:r>
          </w:p>
        </w:tc>
        <w:tc>
          <w:tcPr>
            <w:tcW w:w="547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状况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是否会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电脑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学  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50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主要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家庭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成员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社会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关系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称谓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政治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762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本人承诺</w:t>
            </w:r>
          </w:p>
        </w:tc>
        <w:tc>
          <w:tcPr>
            <w:tcW w:w="762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本报名表所填写的信息准确无误，所提交的证件、资料和照片真实，若有虚假，所产生的一切后果由本人承担。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520" w:firstLineChars="110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80" w:firstLineChars="140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     月   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派出所审查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62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纪委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62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62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rPr>
          <w:rFonts w:hint="eastAsia" w:ascii="Times New Roman" w:hAnsi="Times New Roman" w:eastAsia="仿宋_GB2312" w:cs="仿宋_GB2312"/>
          <w:sz w:val="32"/>
          <w:szCs w:val="32"/>
        </w:rPr>
        <w:t>注：主要家庭成员及社会关系为父母、配偶、子女、兄弟姐妹及配偶必须填写。</w:t>
      </w:r>
    </w:p>
    <w:sectPr>
      <w:footerReference r:id="rId3" w:type="default"/>
      <w:pgSz w:w="11906" w:h="16838"/>
      <w:pgMar w:top="1440" w:right="1800" w:bottom="111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TM3N2Q2NWVhNWU1NjU1MDI5MGE1M2QwMTBhZjYifQ=="/>
  </w:docVars>
  <w:rsids>
    <w:rsidRoot w:val="3EF44E86"/>
    <w:rsid w:val="3EF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2023-07-17T01:53:00Z</dcterms:created>
  <dc:creator>T</dc:creator>
  <cp:lastModifiedBy>T</cp:lastModifiedBy>
  <dcterms:modified xsi:type="dcterms:W3CDTF">2023-07-17T01:53:57Z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60A82458CEBB4825A083E1623C4F34F2</vt:lpwstr>
  </property>
</Properties>
</file>